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3B6" w:rsidRDefault="00F913B6" w:rsidP="002E7841">
      <w:pPr>
        <w:spacing w:after="0"/>
        <w:rPr>
          <w:rFonts w:cstheme="minorHAnsi"/>
          <w:b/>
          <w:bCs/>
          <w:color w:val="000000"/>
        </w:rPr>
      </w:pPr>
    </w:p>
    <w:p w:rsidR="005F1CDA" w:rsidRDefault="005F1CDA" w:rsidP="002E7841">
      <w:pPr>
        <w:spacing w:after="0"/>
        <w:rPr>
          <w:rFonts w:cstheme="minorHAnsi"/>
          <w:b/>
          <w:bCs/>
          <w:color w:val="000000"/>
        </w:rPr>
      </w:pPr>
    </w:p>
    <w:p w:rsidR="001627A6" w:rsidRPr="002E7841" w:rsidRDefault="00570E42" w:rsidP="002E7841">
      <w:pPr>
        <w:spacing w:after="0"/>
        <w:rPr>
          <w:rFonts w:cstheme="minorHAnsi"/>
          <w:b/>
          <w:bCs/>
          <w:color w:val="000000"/>
        </w:rPr>
      </w:pPr>
      <w:r w:rsidRPr="002E7841">
        <w:rPr>
          <w:rFonts w:cstheme="minorHAnsi"/>
          <w:b/>
          <w:bCs/>
          <w:color w:val="000000"/>
        </w:rPr>
        <w:t>Fundargerð</w:t>
      </w:r>
    </w:p>
    <w:p w:rsidR="002E7841" w:rsidRPr="002E7841" w:rsidRDefault="002E7841" w:rsidP="002E7841">
      <w:pPr>
        <w:spacing w:after="0"/>
        <w:rPr>
          <w:rFonts w:cstheme="minorHAnsi"/>
        </w:rPr>
      </w:pPr>
      <w:r w:rsidRPr="002E7841">
        <w:rPr>
          <w:rFonts w:cstheme="minorHAnsi"/>
        </w:rPr>
        <w:t>20.6.2012-Fundur nr. 3 - Stýrihópur um um heildstæða þjónustu í Breiðholti</w:t>
      </w:r>
    </w:p>
    <w:p w:rsidR="00F10940" w:rsidRDefault="00F10940" w:rsidP="002E7841">
      <w:pPr>
        <w:spacing w:after="0"/>
        <w:rPr>
          <w:rFonts w:cstheme="minorHAnsi"/>
        </w:rPr>
      </w:pPr>
    </w:p>
    <w:p w:rsidR="00B064FA" w:rsidRDefault="00570E42" w:rsidP="002E7841">
      <w:pPr>
        <w:spacing w:after="0"/>
        <w:rPr>
          <w:rFonts w:cstheme="minorHAnsi"/>
        </w:rPr>
      </w:pPr>
      <w:r w:rsidRPr="002E7841">
        <w:rPr>
          <w:rFonts w:cstheme="minorHAnsi"/>
        </w:rPr>
        <w:t xml:space="preserve">Ár 2012, miðvikudaginn </w:t>
      </w:r>
      <w:r w:rsidR="002E7841" w:rsidRPr="002E7841">
        <w:rPr>
          <w:rFonts w:cstheme="minorHAnsi"/>
        </w:rPr>
        <w:t>20. júní, var haldinn 3</w:t>
      </w:r>
      <w:r w:rsidRPr="002E7841">
        <w:rPr>
          <w:rFonts w:cstheme="minorHAnsi"/>
        </w:rPr>
        <w:t xml:space="preserve">. fundur stýrihóps um heildstæða þjónustu í Breiðholti sem er tilraunaverkefni.  Fundurinn var haldinn í </w:t>
      </w:r>
      <w:r w:rsidR="002E7841" w:rsidRPr="002E7841">
        <w:rPr>
          <w:rFonts w:cstheme="minorHAnsi"/>
        </w:rPr>
        <w:t>félagsmiðstöðinni Hólmaseli og hófst kl. 15:00</w:t>
      </w:r>
      <w:r w:rsidR="0097502C">
        <w:rPr>
          <w:rFonts w:cstheme="minorHAnsi"/>
        </w:rPr>
        <w:t xml:space="preserve">.  Viðstödd voru:  </w:t>
      </w:r>
      <w:r w:rsidRPr="002E7841">
        <w:rPr>
          <w:rFonts w:cstheme="minorHAnsi"/>
        </w:rPr>
        <w:t xml:space="preserve">Jón Gnarr borgarstjóri , </w:t>
      </w:r>
      <w:r w:rsidR="00B064FA">
        <w:rPr>
          <w:rFonts w:cstheme="minorHAnsi"/>
          <w:color w:val="000000"/>
        </w:rPr>
        <w:t xml:space="preserve">Heiða Kristín Helgadóttir </w:t>
      </w:r>
      <w:r w:rsidRPr="002E7841">
        <w:rPr>
          <w:rFonts w:cstheme="minorHAnsi"/>
        </w:rPr>
        <w:t>aðstoðarmaður</w:t>
      </w:r>
      <w:r w:rsidR="00B064FA">
        <w:rPr>
          <w:rFonts w:cstheme="minorHAnsi"/>
        </w:rPr>
        <w:t xml:space="preserve"> borgarstjóra</w:t>
      </w:r>
      <w:r w:rsidRPr="002E7841">
        <w:rPr>
          <w:rFonts w:cstheme="minorHAnsi"/>
        </w:rPr>
        <w:t>,</w:t>
      </w:r>
      <w:r w:rsidR="00B064FA">
        <w:rPr>
          <w:rFonts w:cstheme="minorHAnsi"/>
        </w:rPr>
        <w:t xml:space="preserve"> </w:t>
      </w:r>
      <w:r w:rsidR="002E7841" w:rsidRPr="002E7841">
        <w:rPr>
          <w:rFonts w:cstheme="minorHAnsi"/>
          <w:color w:val="000000"/>
        </w:rPr>
        <w:t>Ellý Alda Þorsteinsdóttir sviðsstjóri Velferðasviðs</w:t>
      </w:r>
      <w:r w:rsidR="00B064FA">
        <w:rPr>
          <w:rFonts w:cstheme="minorHAnsi"/>
        </w:rPr>
        <w:t xml:space="preserve">, </w:t>
      </w:r>
      <w:r w:rsidR="0097502C" w:rsidRPr="002E7841">
        <w:rPr>
          <w:rFonts w:cstheme="minorHAnsi"/>
        </w:rPr>
        <w:t>Jarþrúður Ásmundsdóttir fulltrúi minnihluta í hverfisráði Breiðholts</w:t>
      </w:r>
      <w:r w:rsidR="0097502C">
        <w:rPr>
          <w:rFonts w:cstheme="minorHAnsi"/>
        </w:rPr>
        <w:t xml:space="preserve">, </w:t>
      </w:r>
      <w:r w:rsidRPr="002E7841">
        <w:rPr>
          <w:rFonts w:cstheme="minorHAnsi"/>
        </w:rPr>
        <w:t>Ragnar Þorsteinsson sviðsstjóri skóla- og frístundasviðs, Ómar Einarsson sviðsstjóri íþrótta- og tóms</w:t>
      </w:r>
      <w:r w:rsidR="001627A6" w:rsidRPr="002E7841">
        <w:rPr>
          <w:rFonts w:cstheme="minorHAnsi"/>
        </w:rPr>
        <w:t xml:space="preserve">tundasviðs, </w:t>
      </w:r>
      <w:r w:rsidR="002E7841" w:rsidRPr="002E7841">
        <w:rPr>
          <w:rFonts w:cstheme="minorHAnsi"/>
        </w:rPr>
        <w:t>Svanhildur Konráðsdóttir sviðsstjóri menningar- og ferðamálasviðs,</w:t>
      </w:r>
      <w:r w:rsidR="0097502C">
        <w:rPr>
          <w:rFonts w:cstheme="minorHAnsi"/>
        </w:rPr>
        <w:t xml:space="preserve"> </w:t>
      </w:r>
      <w:r w:rsidRPr="002E7841">
        <w:rPr>
          <w:rFonts w:cstheme="minorHAnsi"/>
        </w:rPr>
        <w:t>Óskar D</w:t>
      </w:r>
      <w:r w:rsidR="00B064FA">
        <w:rPr>
          <w:rFonts w:cstheme="minorHAnsi"/>
        </w:rPr>
        <w:t>ýrmundur Ólafsson hverfisstjóri</w:t>
      </w:r>
      <w:r w:rsidR="0097502C">
        <w:rPr>
          <w:rFonts w:cstheme="minorHAnsi"/>
        </w:rPr>
        <w:t>.</w:t>
      </w:r>
    </w:p>
    <w:p w:rsidR="00186DB1" w:rsidRPr="002E7841" w:rsidRDefault="00570E42" w:rsidP="002E7841">
      <w:pPr>
        <w:spacing w:after="0"/>
        <w:rPr>
          <w:rFonts w:cstheme="minorHAnsi"/>
        </w:rPr>
      </w:pPr>
      <w:r w:rsidRPr="002E7841">
        <w:rPr>
          <w:rFonts w:cstheme="minorHAnsi"/>
        </w:rPr>
        <w:t>Lára S. Baldursdóttir verkefnastjóri ritaði fundargerð.</w:t>
      </w:r>
    </w:p>
    <w:p w:rsidR="00186DB1" w:rsidRPr="002E7841" w:rsidRDefault="00186DB1" w:rsidP="002E784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B064FA" w:rsidRPr="00473753" w:rsidRDefault="00473753" w:rsidP="00B064FA">
      <w:pPr>
        <w:pStyle w:val="Mlsgrein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Samstarf borgarstofnana:  </w:t>
      </w:r>
      <w:r w:rsidR="00B064FA" w:rsidRPr="00473753">
        <w:rPr>
          <w:rFonts w:cstheme="minorHAnsi"/>
          <w:color w:val="000000"/>
        </w:rPr>
        <w:t>Einn m</w:t>
      </w:r>
      <w:r w:rsidR="008477CB" w:rsidRPr="00473753">
        <w:rPr>
          <w:rFonts w:cstheme="minorHAnsi"/>
          <w:color w:val="000000"/>
        </w:rPr>
        <w:t xml:space="preserve">egintilgangur </w:t>
      </w:r>
      <w:r w:rsidR="00B064FA" w:rsidRPr="00473753">
        <w:rPr>
          <w:rFonts w:cstheme="minorHAnsi"/>
          <w:color w:val="000000"/>
        </w:rPr>
        <w:t xml:space="preserve">Breiðholtsverkefnisins er að </w:t>
      </w:r>
      <w:r w:rsidR="008477CB" w:rsidRPr="00473753">
        <w:rPr>
          <w:rFonts w:cstheme="minorHAnsi"/>
          <w:color w:val="000000"/>
        </w:rPr>
        <w:t>auka samstarf</w:t>
      </w:r>
      <w:r w:rsidR="00B064FA" w:rsidRPr="00473753">
        <w:rPr>
          <w:rFonts w:cstheme="minorHAnsi"/>
          <w:color w:val="000000"/>
        </w:rPr>
        <w:t xml:space="preserve"> borgarstofnana og vinna að heildstæðri þjónustu</w:t>
      </w:r>
      <w:r w:rsidR="008477CB" w:rsidRPr="00473753">
        <w:rPr>
          <w:rFonts w:cstheme="minorHAnsi"/>
          <w:color w:val="000000"/>
        </w:rPr>
        <w:t xml:space="preserve"> íbúum til hagsbóta. </w:t>
      </w:r>
      <w:r w:rsidR="00B064FA" w:rsidRPr="00473753">
        <w:rPr>
          <w:rFonts w:cstheme="minorHAnsi"/>
          <w:color w:val="000000"/>
        </w:rPr>
        <w:t xml:space="preserve">Til þess að svo verði þarf heildarsýn yfir þau verkefni sem hafa tenginu inn í aðgerðaráætlun Breiðholtsverkefnisins. Mikilvægt er að hverfisstjóri fái upplýsingar um fyrirhuguð verkefni borgarstofnana sem tengjast Breiðholtsverkefninu. Að sama skapi er </w:t>
      </w:r>
      <w:r w:rsidR="00E466F3">
        <w:rPr>
          <w:rFonts w:cstheme="minorHAnsi"/>
          <w:color w:val="000000"/>
        </w:rPr>
        <w:t>brýnt</w:t>
      </w:r>
      <w:r w:rsidR="00B064FA" w:rsidRPr="00473753">
        <w:rPr>
          <w:rFonts w:cstheme="minorHAnsi"/>
          <w:color w:val="000000"/>
        </w:rPr>
        <w:t xml:space="preserve"> að hverfisstjóri miðli upplýsingum til borgarstofnana innan Breiðholts um framgang </w:t>
      </w:r>
      <w:r w:rsidRPr="00473753">
        <w:rPr>
          <w:rFonts w:cstheme="minorHAnsi"/>
          <w:color w:val="000000"/>
        </w:rPr>
        <w:t>Breiðholts</w:t>
      </w:r>
      <w:r w:rsidR="00B064FA" w:rsidRPr="00473753">
        <w:rPr>
          <w:rFonts w:cstheme="minorHAnsi"/>
          <w:color w:val="000000"/>
        </w:rPr>
        <w:t xml:space="preserve">verkefnisins og hvað er í brennidepli. Heildarsýn er forsenda þess að vinna heildstætt. </w:t>
      </w:r>
    </w:p>
    <w:p w:rsidR="00B064FA" w:rsidRDefault="00B064FA" w:rsidP="00B064F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473753" w:rsidRDefault="00473753" w:rsidP="00E466F3">
      <w:pPr>
        <w:autoSpaceDE w:val="0"/>
        <w:autoSpaceDN w:val="0"/>
        <w:adjustRightInd w:val="0"/>
        <w:spacing w:after="0" w:line="240" w:lineRule="auto"/>
        <w:ind w:left="708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Notendasamráð er jafnframt mikilvæg forsenda fyrir því að góður árangur náist með verkefnið. Hverfisstjóri leggur mikla áherslu á notendasamráð við þá sem þiggja þjónustu borgarinnar. </w:t>
      </w:r>
    </w:p>
    <w:p w:rsidR="00473753" w:rsidRDefault="00473753" w:rsidP="00B064F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473753" w:rsidRDefault="00473753" w:rsidP="00E466F3">
      <w:pPr>
        <w:autoSpaceDE w:val="0"/>
        <w:autoSpaceDN w:val="0"/>
        <w:adjustRightInd w:val="0"/>
        <w:spacing w:after="0" w:line="240" w:lineRule="auto"/>
        <w:ind w:left="708"/>
        <w:rPr>
          <w:rFonts w:cstheme="minorHAnsi"/>
          <w:color w:val="000000"/>
        </w:rPr>
      </w:pPr>
      <w:r>
        <w:rPr>
          <w:rFonts w:cstheme="minorHAnsi"/>
          <w:color w:val="000000"/>
        </w:rPr>
        <w:t>Kynnt voru drög að yfirliti Breiðholtsverkefnisins sem sýnir markmið, leiðir til að ná markmiðunum, leiðir til að hafa notendasamráð og mögulega mælikvarða.</w:t>
      </w:r>
    </w:p>
    <w:p w:rsidR="0052672C" w:rsidRDefault="0052672C" w:rsidP="008477C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52672C" w:rsidRPr="008477CB" w:rsidRDefault="0052672C" w:rsidP="008477C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2E7841" w:rsidRDefault="00473753" w:rsidP="002E7841">
      <w:pPr>
        <w:pStyle w:val="Mlsgrein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Breiðholtsráð:  </w:t>
      </w:r>
      <w:r w:rsidR="002E7841" w:rsidRPr="002E7841">
        <w:rPr>
          <w:rFonts w:cstheme="minorHAnsi"/>
          <w:color w:val="000000"/>
        </w:rPr>
        <w:t>Niðurstöður</w:t>
      </w:r>
      <w:r>
        <w:rPr>
          <w:rFonts w:cstheme="minorHAnsi"/>
          <w:color w:val="000000"/>
        </w:rPr>
        <w:t xml:space="preserve"> voru kynntar og samþykkt að þessi vettvangur gangi undir heitinu </w:t>
      </w:r>
      <w:r w:rsidR="00463547">
        <w:rPr>
          <w:rFonts w:cstheme="minorHAnsi"/>
          <w:color w:val="000000"/>
        </w:rPr>
        <w:t>Breiðholtsþing.</w:t>
      </w:r>
    </w:p>
    <w:p w:rsidR="00463547" w:rsidRDefault="00463547" w:rsidP="0046354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42206F" w:rsidRPr="00463547" w:rsidRDefault="0042206F" w:rsidP="0046354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473753" w:rsidRDefault="002E7841" w:rsidP="00473753">
      <w:pPr>
        <w:pStyle w:val="Mlsgrein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473753">
        <w:rPr>
          <w:rFonts w:cstheme="minorHAnsi"/>
          <w:color w:val="000000"/>
        </w:rPr>
        <w:t>Frístundakönnunin</w:t>
      </w:r>
      <w:r w:rsidR="00473753" w:rsidRPr="00473753">
        <w:rPr>
          <w:rFonts w:cstheme="minorHAnsi"/>
          <w:color w:val="000000"/>
        </w:rPr>
        <w:t xml:space="preserve">:  Niðurstöður frístundakönnunar voru kynntar. Könnunin var lögð fyrir foreldra grunnskólabarna í Breiðholti. </w:t>
      </w:r>
    </w:p>
    <w:p w:rsidR="00473753" w:rsidRPr="00473753" w:rsidRDefault="00473753" w:rsidP="00473753">
      <w:pPr>
        <w:pStyle w:val="Mlsgreinlista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bookmarkStart w:id="0" w:name="_GoBack"/>
      <w:bookmarkEnd w:id="0"/>
    </w:p>
    <w:p w:rsidR="00473753" w:rsidRDefault="00473753" w:rsidP="002E784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E466F3" w:rsidRDefault="00E466F3" w:rsidP="002E784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C87D1E" w:rsidRDefault="00473753" w:rsidP="002E784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Fundi var slitið kl. 16:00</w:t>
      </w:r>
    </w:p>
    <w:p w:rsidR="00AC69B7" w:rsidRDefault="00AC69B7" w:rsidP="002E784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E466F3" w:rsidRDefault="00E466F3" w:rsidP="002E784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AC69B7" w:rsidRPr="002E7841" w:rsidRDefault="00473753" w:rsidP="002E784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Næsti fundur verður í á</w:t>
      </w:r>
      <w:r w:rsidR="00AC69B7">
        <w:rPr>
          <w:rFonts w:cstheme="minorHAnsi"/>
          <w:color w:val="000000"/>
        </w:rPr>
        <w:t>gústlok</w:t>
      </w:r>
      <w:r>
        <w:rPr>
          <w:rFonts w:cstheme="minorHAnsi"/>
          <w:color w:val="000000"/>
        </w:rPr>
        <w:t>.</w:t>
      </w:r>
    </w:p>
    <w:p w:rsidR="002E7841" w:rsidRPr="002E7841" w:rsidRDefault="002E7841" w:rsidP="002E784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sectPr w:rsidR="002E7841" w:rsidRPr="002E7841" w:rsidSect="0086018C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147B5"/>
    <w:multiLevelType w:val="hybridMultilevel"/>
    <w:tmpl w:val="7FCE712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EE6533"/>
    <w:multiLevelType w:val="hybridMultilevel"/>
    <w:tmpl w:val="1FE8740C"/>
    <w:lvl w:ilvl="0" w:tplc="040F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">
    <w:nsid w:val="0E701C10"/>
    <w:multiLevelType w:val="hybridMultilevel"/>
    <w:tmpl w:val="1486D524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746727"/>
    <w:multiLevelType w:val="hybridMultilevel"/>
    <w:tmpl w:val="15E8A750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7E55EC"/>
    <w:multiLevelType w:val="hybridMultilevel"/>
    <w:tmpl w:val="EA0C5CF6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211488"/>
    <w:multiLevelType w:val="hybridMultilevel"/>
    <w:tmpl w:val="A5AAF78C"/>
    <w:lvl w:ilvl="0" w:tplc="040F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6">
    <w:nsid w:val="28EF1F40"/>
    <w:multiLevelType w:val="hybridMultilevel"/>
    <w:tmpl w:val="7F5A25BA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D74663"/>
    <w:multiLevelType w:val="hybridMultilevel"/>
    <w:tmpl w:val="F8E4E7C2"/>
    <w:lvl w:ilvl="0" w:tplc="040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C4F0D64"/>
    <w:multiLevelType w:val="hybridMultilevel"/>
    <w:tmpl w:val="BF4415B6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4F4072"/>
    <w:multiLevelType w:val="hybridMultilevel"/>
    <w:tmpl w:val="29F04A24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2715B0"/>
    <w:multiLevelType w:val="hybridMultilevel"/>
    <w:tmpl w:val="636221E4"/>
    <w:lvl w:ilvl="0" w:tplc="040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F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31B64F53"/>
    <w:multiLevelType w:val="hybridMultilevel"/>
    <w:tmpl w:val="B33C9B44"/>
    <w:lvl w:ilvl="0" w:tplc="040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3A7A1DA2"/>
    <w:multiLevelType w:val="hybridMultilevel"/>
    <w:tmpl w:val="68BA42E8"/>
    <w:lvl w:ilvl="0" w:tplc="8656F18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5B42AF"/>
    <w:multiLevelType w:val="hybridMultilevel"/>
    <w:tmpl w:val="E9FACA1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4260FE"/>
    <w:multiLevelType w:val="hybridMultilevel"/>
    <w:tmpl w:val="804AF41C"/>
    <w:lvl w:ilvl="0" w:tplc="040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758E0A5E"/>
    <w:multiLevelType w:val="hybridMultilevel"/>
    <w:tmpl w:val="C748B04C"/>
    <w:lvl w:ilvl="0" w:tplc="040F000F">
      <w:start w:val="1"/>
      <w:numFmt w:val="decimal"/>
      <w:lvlText w:val="%1."/>
      <w:lvlJc w:val="left"/>
      <w:pPr>
        <w:ind w:left="1080" w:hanging="360"/>
      </w:p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F856257"/>
    <w:multiLevelType w:val="hybridMultilevel"/>
    <w:tmpl w:val="F2F2D83A"/>
    <w:lvl w:ilvl="0" w:tplc="040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4"/>
  </w:num>
  <w:num w:numId="4">
    <w:abstractNumId w:val="7"/>
  </w:num>
  <w:num w:numId="5">
    <w:abstractNumId w:val="10"/>
  </w:num>
  <w:num w:numId="6">
    <w:abstractNumId w:val="16"/>
  </w:num>
  <w:num w:numId="7">
    <w:abstractNumId w:val="1"/>
  </w:num>
  <w:num w:numId="8">
    <w:abstractNumId w:val="5"/>
  </w:num>
  <w:num w:numId="9">
    <w:abstractNumId w:val="11"/>
  </w:num>
  <w:num w:numId="10">
    <w:abstractNumId w:val="3"/>
  </w:num>
  <w:num w:numId="11">
    <w:abstractNumId w:val="13"/>
  </w:num>
  <w:num w:numId="12">
    <w:abstractNumId w:val="14"/>
  </w:num>
  <w:num w:numId="13">
    <w:abstractNumId w:val="0"/>
  </w:num>
  <w:num w:numId="14">
    <w:abstractNumId w:val="9"/>
  </w:num>
  <w:num w:numId="15">
    <w:abstractNumId w:val="2"/>
  </w:num>
  <w:num w:numId="16">
    <w:abstractNumId w:val="15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DB1"/>
    <w:rsid w:val="00095C96"/>
    <w:rsid w:val="001627A6"/>
    <w:rsid w:val="00185CD1"/>
    <w:rsid w:val="00186DB1"/>
    <w:rsid w:val="00221C9C"/>
    <w:rsid w:val="00234992"/>
    <w:rsid w:val="002B77D1"/>
    <w:rsid w:val="002B7A9C"/>
    <w:rsid w:val="002E7841"/>
    <w:rsid w:val="00313491"/>
    <w:rsid w:val="003A18FD"/>
    <w:rsid w:val="0042206F"/>
    <w:rsid w:val="00425C8B"/>
    <w:rsid w:val="004530BC"/>
    <w:rsid w:val="00463547"/>
    <w:rsid w:val="00473753"/>
    <w:rsid w:val="004B0C3E"/>
    <w:rsid w:val="0052672C"/>
    <w:rsid w:val="00570E42"/>
    <w:rsid w:val="00583B15"/>
    <w:rsid w:val="005F1CDA"/>
    <w:rsid w:val="00644359"/>
    <w:rsid w:val="00767FA4"/>
    <w:rsid w:val="00775471"/>
    <w:rsid w:val="00785D48"/>
    <w:rsid w:val="00790688"/>
    <w:rsid w:val="008477CB"/>
    <w:rsid w:val="0086018C"/>
    <w:rsid w:val="008E0AFC"/>
    <w:rsid w:val="0094404A"/>
    <w:rsid w:val="009500A8"/>
    <w:rsid w:val="0097502C"/>
    <w:rsid w:val="00984F3D"/>
    <w:rsid w:val="009A0A3C"/>
    <w:rsid w:val="00A45262"/>
    <w:rsid w:val="00A675EE"/>
    <w:rsid w:val="00A679E8"/>
    <w:rsid w:val="00AA7965"/>
    <w:rsid w:val="00AB1E1F"/>
    <w:rsid w:val="00AC69B7"/>
    <w:rsid w:val="00B064FA"/>
    <w:rsid w:val="00B0699E"/>
    <w:rsid w:val="00B67DC7"/>
    <w:rsid w:val="00C318D2"/>
    <w:rsid w:val="00C77B24"/>
    <w:rsid w:val="00C87D1E"/>
    <w:rsid w:val="00D02D55"/>
    <w:rsid w:val="00D12000"/>
    <w:rsid w:val="00D9391B"/>
    <w:rsid w:val="00E2356D"/>
    <w:rsid w:val="00E466F3"/>
    <w:rsid w:val="00EF5445"/>
    <w:rsid w:val="00F04CF2"/>
    <w:rsid w:val="00F10940"/>
    <w:rsid w:val="00F913B6"/>
    <w:rsid w:val="00FE1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Venjulegur">
    <w:name w:val="Normal"/>
    <w:qFormat/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paragraph" w:styleId="Mlsgreinlista">
    <w:name w:val="List Paragraph"/>
    <w:basedOn w:val="Venjulegur"/>
    <w:uiPriority w:val="34"/>
    <w:qFormat/>
    <w:rsid w:val="00AA79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Venjulegur">
    <w:name w:val="Normal"/>
    <w:qFormat/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paragraph" w:styleId="Mlsgreinlista">
    <w:name w:val="List Paragraph"/>
    <w:basedOn w:val="Venjulegur"/>
    <w:uiPriority w:val="34"/>
    <w:qFormat/>
    <w:rsid w:val="00AA79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þ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Titill</vt:lpstr>
      </vt:variant>
      <vt:variant>
        <vt:i4>1</vt:i4>
      </vt:variant>
    </vt:vector>
  </HeadingPairs>
  <TitlesOfParts>
    <vt:vector size="1" baseType="lpstr">
      <vt:lpstr/>
    </vt:vector>
  </TitlesOfParts>
  <Company>UTM - Reykjavík</Company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2012-06-26T12:47:00Z</dcterms:created>
  <dcterms:modified xsi:type="dcterms:W3CDTF">2012-06-26T12:47:00Z</dcterms:modified>
</cp:coreProperties>
</file>