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15" w:rsidRPr="009A4BC8" w:rsidRDefault="00051415" w:rsidP="00051415">
      <w:pPr>
        <w:spacing w:after="0"/>
        <w:rPr>
          <w:rFonts w:asciiTheme="majorHAnsi" w:eastAsia="Times New Roman" w:hAnsiTheme="majorHAnsi" w:cstheme="minorHAnsi"/>
          <w:b/>
          <w:bCs/>
          <w:color w:val="000000"/>
          <w:sz w:val="24"/>
          <w:szCs w:val="24"/>
        </w:rPr>
      </w:pPr>
      <w:r w:rsidRPr="009A4BC8">
        <w:rPr>
          <w:rFonts w:asciiTheme="majorHAnsi" w:eastAsia="Times New Roman" w:hAnsiTheme="majorHAnsi" w:cstheme="minorHAnsi"/>
          <w:b/>
          <w:bCs/>
          <w:color w:val="000000"/>
          <w:sz w:val="24"/>
          <w:szCs w:val="24"/>
        </w:rPr>
        <w:t>Fundargerð</w:t>
      </w:r>
    </w:p>
    <w:p w:rsidR="00051415" w:rsidRPr="009A4BC8" w:rsidRDefault="00A17511" w:rsidP="00051415">
      <w:pPr>
        <w:spacing w:after="0"/>
        <w:rPr>
          <w:rFonts w:asciiTheme="majorHAnsi" w:eastAsia="Times New Roman" w:hAnsiTheme="majorHAnsi" w:cstheme="minorHAnsi"/>
        </w:rPr>
      </w:pPr>
      <w:r w:rsidRPr="009A4BC8">
        <w:rPr>
          <w:rFonts w:asciiTheme="majorHAnsi" w:eastAsia="Times New Roman" w:hAnsiTheme="majorHAnsi"/>
          <w:color w:val="000000"/>
        </w:rPr>
        <w:t>27.01.2014</w:t>
      </w:r>
      <w:r w:rsidR="00051415" w:rsidRPr="009A4BC8">
        <w:rPr>
          <w:rFonts w:asciiTheme="majorHAnsi" w:eastAsia="Times New Roman" w:hAnsiTheme="majorHAnsi"/>
          <w:color w:val="000000"/>
        </w:rPr>
        <w:t xml:space="preserve"> </w:t>
      </w:r>
      <w:r w:rsidRPr="009A4BC8">
        <w:rPr>
          <w:rFonts w:asciiTheme="majorHAnsi" w:eastAsia="Times New Roman" w:hAnsiTheme="majorHAnsi" w:cstheme="minorHAnsi"/>
        </w:rPr>
        <w:t>- Fundur nr. 10</w:t>
      </w:r>
    </w:p>
    <w:p w:rsidR="00051415" w:rsidRPr="009A4BC8" w:rsidRDefault="00051415" w:rsidP="00051415">
      <w:pPr>
        <w:spacing w:after="0"/>
        <w:rPr>
          <w:rFonts w:asciiTheme="majorHAnsi" w:eastAsia="Times New Roman" w:hAnsiTheme="majorHAnsi" w:cstheme="minorHAnsi"/>
        </w:rPr>
      </w:pPr>
      <w:r w:rsidRPr="009A4BC8">
        <w:rPr>
          <w:rFonts w:asciiTheme="majorHAnsi" w:eastAsia="Times New Roman" w:hAnsiTheme="majorHAnsi" w:cstheme="minorHAnsi"/>
        </w:rPr>
        <w:t>Stýrihópur um heildstæða þjónustu í Breiðholti</w:t>
      </w:r>
    </w:p>
    <w:p w:rsidR="00051415" w:rsidRPr="009A4BC8" w:rsidRDefault="00051415" w:rsidP="00051415">
      <w:pPr>
        <w:spacing w:after="0"/>
        <w:rPr>
          <w:rFonts w:asciiTheme="majorHAnsi" w:eastAsia="Times New Roman" w:hAnsiTheme="majorHAnsi" w:cstheme="minorHAnsi"/>
        </w:rPr>
      </w:pPr>
    </w:p>
    <w:p w:rsidR="00051415" w:rsidRPr="009A4BC8" w:rsidRDefault="00FC55C4" w:rsidP="00051415">
      <w:pPr>
        <w:rPr>
          <w:rFonts w:asciiTheme="majorHAnsi" w:eastAsia="Times New Roman" w:hAnsiTheme="majorHAnsi"/>
          <w:color w:val="000000"/>
        </w:rPr>
      </w:pPr>
      <w:r w:rsidRPr="009A4BC8">
        <w:rPr>
          <w:rFonts w:asciiTheme="majorHAnsi" w:eastAsia="Times New Roman" w:hAnsiTheme="majorHAnsi"/>
          <w:color w:val="000000"/>
        </w:rPr>
        <w:t>Ár 2014</w:t>
      </w:r>
      <w:r w:rsidR="00051415" w:rsidRPr="009A4BC8">
        <w:rPr>
          <w:rFonts w:asciiTheme="majorHAnsi" w:eastAsia="Times New Roman" w:hAnsiTheme="majorHAnsi"/>
          <w:color w:val="000000"/>
        </w:rPr>
        <w:t>, mánuda</w:t>
      </w:r>
      <w:r w:rsidR="00A17511" w:rsidRPr="009A4BC8">
        <w:rPr>
          <w:rFonts w:asciiTheme="majorHAnsi" w:eastAsia="Times New Roman" w:hAnsiTheme="majorHAnsi"/>
          <w:color w:val="000000"/>
        </w:rPr>
        <w:t xml:space="preserve">ginn </w:t>
      </w:r>
      <w:r w:rsidRPr="009A4BC8">
        <w:rPr>
          <w:rFonts w:asciiTheme="majorHAnsi" w:eastAsia="Times New Roman" w:hAnsiTheme="majorHAnsi"/>
          <w:color w:val="000000"/>
        </w:rPr>
        <w:t>27. janúar</w:t>
      </w:r>
      <w:r w:rsidR="00A17511" w:rsidRPr="009A4BC8">
        <w:rPr>
          <w:rFonts w:asciiTheme="majorHAnsi" w:eastAsia="Times New Roman" w:hAnsiTheme="majorHAnsi"/>
          <w:color w:val="000000"/>
        </w:rPr>
        <w:t>, var haldinn 10</w:t>
      </w:r>
      <w:r w:rsidR="00051415" w:rsidRPr="009A4BC8">
        <w:rPr>
          <w:rFonts w:asciiTheme="majorHAnsi" w:eastAsia="Times New Roman" w:hAnsiTheme="majorHAnsi"/>
          <w:color w:val="000000"/>
        </w:rPr>
        <w:t xml:space="preserve">. fundur stýrihóps um heildstæða þjónustu í Breiðholti sem er tilraunaverkefni.  Fundurinn var haldinn í </w:t>
      </w:r>
      <w:r w:rsidR="00A17511" w:rsidRPr="009A4BC8">
        <w:rPr>
          <w:rFonts w:asciiTheme="majorHAnsi" w:eastAsia="Times New Roman" w:hAnsiTheme="majorHAnsi"/>
          <w:color w:val="000000"/>
        </w:rPr>
        <w:t>frístundamiðstöðinni Miðbergi</w:t>
      </w:r>
      <w:r w:rsidR="00051415" w:rsidRPr="009A4BC8">
        <w:rPr>
          <w:rFonts w:asciiTheme="majorHAnsi" w:eastAsia="Times New Roman" w:hAnsiTheme="majorHAnsi"/>
          <w:color w:val="000000"/>
        </w:rPr>
        <w:t xml:space="preserve"> og hófst kl. 16:00.  Viðstödd voru:  Jón Gnarr borgarstjóri, </w:t>
      </w:r>
      <w:r w:rsidR="00051415" w:rsidRPr="009A4BC8">
        <w:rPr>
          <w:rFonts w:asciiTheme="majorHAnsi" w:hAnsiTheme="majorHAnsi" w:cstheme="minorHAnsi"/>
        </w:rPr>
        <w:t>Sigurður Björn Blöndal aðstoðarmaður borgarstjóra</w:t>
      </w:r>
      <w:r w:rsidR="00051415" w:rsidRPr="009A4BC8">
        <w:rPr>
          <w:rFonts w:asciiTheme="majorHAnsi" w:eastAsia="Times New Roman" w:hAnsiTheme="majorHAnsi"/>
          <w:color w:val="000000"/>
        </w:rPr>
        <w:t xml:space="preserve">, </w:t>
      </w:r>
      <w:r w:rsidR="00051415" w:rsidRPr="009A4BC8">
        <w:rPr>
          <w:rFonts w:asciiTheme="majorHAnsi" w:hAnsiTheme="majorHAnsi" w:cstheme="minorHAnsi"/>
        </w:rPr>
        <w:t>Svanhildur Konráðsdóttir sviðsstjóri Menningar- og ferðamálasviðs</w:t>
      </w:r>
      <w:r w:rsidR="00051415" w:rsidRPr="009A4BC8">
        <w:rPr>
          <w:rFonts w:asciiTheme="majorHAnsi" w:eastAsia="Times New Roman" w:hAnsiTheme="majorHAnsi"/>
          <w:color w:val="000000"/>
        </w:rPr>
        <w:t xml:space="preserve">, </w:t>
      </w:r>
      <w:r w:rsidR="00A17511" w:rsidRPr="009A4BC8">
        <w:rPr>
          <w:rFonts w:asciiTheme="majorHAnsi" w:eastAsia="Times New Roman" w:hAnsiTheme="majorHAnsi"/>
          <w:color w:val="000000"/>
        </w:rPr>
        <w:t>Óma</w:t>
      </w:r>
      <w:r w:rsidR="00396F3A" w:rsidRPr="009A4BC8">
        <w:rPr>
          <w:rFonts w:asciiTheme="majorHAnsi" w:eastAsia="Times New Roman" w:hAnsiTheme="majorHAnsi"/>
          <w:color w:val="000000"/>
        </w:rPr>
        <w:t>r</w:t>
      </w:r>
      <w:r w:rsidR="00A17511" w:rsidRPr="009A4BC8">
        <w:rPr>
          <w:rFonts w:asciiTheme="majorHAnsi" w:eastAsia="Times New Roman" w:hAnsiTheme="majorHAnsi"/>
          <w:color w:val="000000"/>
        </w:rPr>
        <w:t xml:space="preserve"> Einarsson</w:t>
      </w:r>
      <w:r w:rsidR="00396F3A" w:rsidRPr="009A4BC8">
        <w:rPr>
          <w:rFonts w:asciiTheme="majorHAnsi" w:eastAsia="Times New Roman" w:hAnsiTheme="majorHAnsi"/>
          <w:color w:val="000000"/>
        </w:rPr>
        <w:t xml:space="preserve"> sviðsstjóri Íþrótta- og tómstund</w:t>
      </w:r>
      <w:r w:rsidRPr="009A4BC8">
        <w:rPr>
          <w:rFonts w:asciiTheme="majorHAnsi" w:eastAsia="Times New Roman" w:hAnsiTheme="majorHAnsi"/>
          <w:color w:val="000000"/>
        </w:rPr>
        <w:t>asviðs</w:t>
      </w:r>
      <w:r w:rsidR="00A17511" w:rsidRPr="009A4BC8">
        <w:rPr>
          <w:rFonts w:asciiTheme="majorHAnsi" w:eastAsia="Times New Roman" w:hAnsiTheme="majorHAnsi"/>
          <w:color w:val="000000"/>
        </w:rPr>
        <w:t>, Ragnar Þorsteinsson</w:t>
      </w:r>
      <w:r w:rsidR="00396F3A" w:rsidRPr="009A4BC8">
        <w:rPr>
          <w:rFonts w:asciiTheme="majorHAnsi" w:eastAsia="Times New Roman" w:hAnsiTheme="majorHAnsi"/>
          <w:color w:val="000000"/>
        </w:rPr>
        <w:t xml:space="preserve"> sviðsstjóri Menntasviðs</w:t>
      </w:r>
      <w:r w:rsidR="00051415" w:rsidRPr="009A4BC8">
        <w:rPr>
          <w:rFonts w:asciiTheme="majorHAnsi" w:eastAsia="Times New Roman" w:hAnsiTheme="majorHAnsi"/>
          <w:color w:val="000000"/>
        </w:rPr>
        <w:t xml:space="preserve">, </w:t>
      </w:r>
      <w:r w:rsidR="00A17511" w:rsidRPr="009A4BC8">
        <w:rPr>
          <w:rFonts w:asciiTheme="majorHAnsi" w:eastAsia="Times New Roman" w:hAnsiTheme="majorHAnsi"/>
          <w:color w:val="000000"/>
        </w:rPr>
        <w:t>Ellý Alda Þorsteinsdóttir</w:t>
      </w:r>
      <w:r w:rsidR="00396F3A" w:rsidRPr="009A4BC8">
        <w:rPr>
          <w:rFonts w:asciiTheme="majorHAnsi" w:eastAsia="Times New Roman" w:hAnsiTheme="majorHAnsi"/>
          <w:color w:val="000000"/>
        </w:rPr>
        <w:t xml:space="preserve"> skrifstofustjóri Velferðarsviðs</w:t>
      </w:r>
      <w:r w:rsidR="00A17511" w:rsidRPr="009A4BC8">
        <w:rPr>
          <w:rFonts w:asciiTheme="majorHAnsi" w:eastAsia="Times New Roman" w:hAnsiTheme="majorHAnsi"/>
          <w:color w:val="000000"/>
        </w:rPr>
        <w:t xml:space="preserve">, </w:t>
      </w:r>
      <w:r w:rsidR="00051415" w:rsidRPr="009A4BC8">
        <w:rPr>
          <w:rFonts w:asciiTheme="majorHAnsi" w:eastAsia="Times New Roman" w:hAnsiTheme="majorHAnsi"/>
          <w:color w:val="000000"/>
        </w:rPr>
        <w:t>Birna Magnúsdóttir áheyrnarfulltrúi hverfisráðs Breiðholts, Óskar Dýrmundur Ólafsson hverfisstjóri</w:t>
      </w:r>
      <w:r w:rsidR="00A17511" w:rsidRPr="009A4BC8">
        <w:rPr>
          <w:rFonts w:asciiTheme="majorHAnsi" w:eastAsia="Times New Roman" w:hAnsiTheme="majorHAnsi"/>
          <w:color w:val="000000"/>
        </w:rPr>
        <w:t xml:space="preserve"> </w:t>
      </w:r>
      <w:r w:rsidR="00051415" w:rsidRPr="009A4BC8">
        <w:rPr>
          <w:rFonts w:asciiTheme="majorHAnsi" w:eastAsia="Times New Roman" w:hAnsiTheme="majorHAnsi"/>
          <w:color w:val="000000"/>
        </w:rPr>
        <w:t xml:space="preserve">og Lára S. Baldursdóttir verkefnastjóri sem ritaði fundargerð. </w:t>
      </w:r>
    </w:p>
    <w:p w:rsidR="001A0DB9" w:rsidRDefault="001A0DB9" w:rsidP="001A0DB9">
      <w:pPr>
        <w:pStyle w:val="Mlsgreinlista"/>
        <w:ind w:hanging="360"/>
        <w:rPr>
          <w:rFonts w:asciiTheme="majorHAnsi" w:hAnsiTheme="majorHAnsi"/>
          <w:b/>
        </w:rPr>
      </w:pPr>
      <w:r>
        <w:rPr>
          <w:rFonts w:asciiTheme="majorHAnsi" w:hAnsiTheme="majorHAnsi"/>
          <w:b/>
        </w:rPr>
        <w:t>1.</w:t>
      </w:r>
      <w:r>
        <w:rPr>
          <w:rFonts w:asciiTheme="majorHAnsi" w:hAnsiTheme="majorHAnsi"/>
          <w:b/>
        </w:rPr>
        <w:tab/>
        <w:t>Fjölskyldumiðstöð</w:t>
      </w:r>
    </w:p>
    <w:p w:rsidR="001A0DB9" w:rsidRDefault="001A0DB9" w:rsidP="001A0DB9">
      <w:pPr>
        <w:pStyle w:val="Mlsgreinlista"/>
        <w:ind w:hanging="12"/>
        <w:rPr>
          <w:rFonts w:asciiTheme="majorHAnsi" w:hAnsiTheme="majorHAnsi"/>
        </w:rPr>
      </w:pPr>
      <w:r>
        <w:rPr>
          <w:rFonts w:asciiTheme="majorHAnsi" w:hAnsiTheme="majorHAnsi"/>
        </w:rPr>
        <w:t>Kynnt var tillaga um Miðjuna 111 - samfélagstorg og fjölskyldumiðstöð. Lögð voru fram skjöl með tillögu og greinagerð sem lýsa verkefninu ásamt erindisbréfi.  Umræður voru um mikilvægi þess að það verði skýrt gagnvart íbúum hvert eigi að sækja þjónustu þannig þeir viti hvort skuli leita til Miðjunnar eða Þjónustumiðstöðvar Breiðholts. Fram kom að leggja verði áherslu á að hlutverk samstarfsaðila séu vel skilgreind þar sem ábyrgð er á ákveðnum þjónustuþáttum.</w:t>
      </w:r>
    </w:p>
    <w:p w:rsidR="001A0DB9" w:rsidRDefault="001A0DB9" w:rsidP="001A0DB9">
      <w:pPr>
        <w:pStyle w:val="Mlsgreinlista"/>
        <w:ind w:hanging="12"/>
        <w:rPr>
          <w:rFonts w:asciiTheme="majorHAnsi" w:hAnsiTheme="majorHAnsi"/>
        </w:rPr>
      </w:pPr>
      <w:r>
        <w:rPr>
          <w:rFonts w:asciiTheme="majorHAnsi" w:hAnsiTheme="majorHAnsi"/>
        </w:rPr>
        <w:t>Stýrihópurinn samþykkti tillöguna. Sviðsstjóri Skóla- og frístundasviðs samþykkti með fyrirvara um að frístundamiðstöðin Miðberg hafi það húsnæði sem nauðsynlegt er fyrir starfsemina þar sem það liggur fyrir að Miðjan mun nýta að hluta húsnæði Miðbergs.</w:t>
      </w:r>
    </w:p>
    <w:p w:rsidR="001A0DB9" w:rsidRDefault="001A0DB9" w:rsidP="001A0DB9">
      <w:pPr>
        <w:pStyle w:val="Mlsgreinlista"/>
        <w:ind w:hanging="12"/>
        <w:rPr>
          <w:rFonts w:asciiTheme="majorHAnsi" w:hAnsiTheme="majorHAnsi"/>
        </w:rPr>
      </w:pPr>
      <w:r>
        <w:rPr>
          <w:rFonts w:asciiTheme="majorHAnsi" w:hAnsiTheme="majorHAnsi"/>
        </w:rPr>
        <w:t>Tillagan verður kynnt í Borgarráði og með bréfi í fagráðum.</w:t>
      </w:r>
    </w:p>
    <w:p w:rsidR="001A0DB9" w:rsidRDefault="001A0DB9" w:rsidP="001A0DB9">
      <w:pPr>
        <w:pStyle w:val="Mlsgreinlista"/>
        <w:ind w:hanging="12"/>
        <w:rPr>
          <w:rFonts w:asciiTheme="majorHAnsi" w:hAnsiTheme="majorHAnsi"/>
        </w:rPr>
      </w:pPr>
    </w:p>
    <w:p w:rsidR="001A0DB9" w:rsidRDefault="001A0DB9" w:rsidP="001A0DB9">
      <w:pPr>
        <w:pStyle w:val="Mlsgreinlista"/>
        <w:ind w:hanging="360"/>
        <w:rPr>
          <w:rFonts w:asciiTheme="majorHAnsi" w:hAnsiTheme="majorHAnsi"/>
          <w:b/>
        </w:rPr>
      </w:pPr>
      <w:r>
        <w:rPr>
          <w:rFonts w:asciiTheme="majorHAnsi" w:hAnsiTheme="majorHAnsi"/>
          <w:b/>
        </w:rPr>
        <w:t>2.</w:t>
      </w:r>
      <w:r>
        <w:rPr>
          <w:rFonts w:asciiTheme="majorHAnsi" w:hAnsiTheme="majorHAnsi"/>
          <w:b/>
        </w:rPr>
        <w:tab/>
        <w:t>Bergin í Breiðholti</w:t>
      </w:r>
    </w:p>
    <w:p w:rsidR="001A0DB9" w:rsidRDefault="001A0DB9" w:rsidP="001A0DB9">
      <w:pPr>
        <w:pStyle w:val="Mlsgreinlista"/>
        <w:ind w:hanging="360"/>
        <w:rPr>
          <w:rFonts w:asciiTheme="majorHAnsi" w:hAnsiTheme="majorHAnsi"/>
        </w:rPr>
      </w:pPr>
      <w:r>
        <w:rPr>
          <w:rFonts w:asciiTheme="majorHAnsi" w:hAnsiTheme="majorHAnsi"/>
        </w:rPr>
        <w:tab/>
        <w:t xml:space="preserve">Verkefnið felur í sér samráð um samfélagsstarf og betri nýtingu á húsnæði og aðstöðu. Framundan eru breytingar á kaffistofu Menningarmiðstöðvarinnar Gerðubergs þar sem opnað verður á milli kaffistofu og bókasafns. </w:t>
      </w:r>
    </w:p>
    <w:p w:rsidR="001A0DB9" w:rsidRDefault="001A0DB9" w:rsidP="001A0DB9">
      <w:pPr>
        <w:pStyle w:val="Mlsgreinlista"/>
        <w:ind w:hanging="360"/>
        <w:rPr>
          <w:rFonts w:asciiTheme="majorHAnsi" w:hAnsiTheme="majorHAnsi"/>
        </w:rPr>
      </w:pPr>
    </w:p>
    <w:p w:rsidR="001A0DB9" w:rsidRDefault="001A0DB9" w:rsidP="001A0DB9">
      <w:pPr>
        <w:pStyle w:val="Mlsgreinlista"/>
        <w:ind w:hanging="360"/>
        <w:rPr>
          <w:rFonts w:asciiTheme="majorHAnsi" w:hAnsiTheme="majorHAnsi"/>
          <w:b/>
        </w:rPr>
      </w:pPr>
      <w:r>
        <w:rPr>
          <w:rFonts w:asciiTheme="majorHAnsi" w:hAnsiTheme="majorHAnsi"/>
          <w:b/>
        </w:rPr>
        <w:t>3.</w:t>
      </w:r>
      <w:r>
        <w:rPr>
          <w:rFonts w:asciiTheme="majorHAnsi" w:hAnsiTheme="majorHAnsi"/>
          <w:b/>
        </w:rPr>
        <w:tab/>
        <w:t>Menntun núna</w:t>
      </w:r>
    </w:p>
    <w:p w:rsidR="001A0DB9" w:rsidRDefault="001A0DB9" w:rsidP="001A0DB9">
      <w:pPr>
        <w:pStyle w:val="Mlsgreinlista"/>
        <w:ind w:hanging="12"/>
        <w:rPr>
          <w:rFonts w:asciiTheme="majorHAnsi" w:hAnsiTheme="majorHAnsi"/>
        </w:rPr>
      </w:pPr>
      <w:r>
        <w:rPr>
          <w:rFonts w:asciiTheme="majorHAnsi" w:hAnsiTheme="majorHAnsi"/>
        </w:rPr>
        <w:t xml:space="preserve">Beðið er staðfestingar ríkisins á áframhaldandi fjárveitingu vegna verkefnis um eflingu menntunar í Breiðholti „Menntun núna“. Fram kom að 20 tölvur hafa verið keyptar vegna námskeiðahalds sem m.a. er ráðgert að halda í samstarfi við Mími. Verkefnisstjórar Menntunar núna munu færast úr Mjóddinni í húsnæði Miðbergs. </w:t>
      </w:r>
    </w:p>
    <w:p w:rsidR="001A0DB9" w:rsidRDefault="001A0DB9" w:rsidP="001A0DB9">
      <w:pPr>
        <w:pStyle w:val="Mlsgreinlista"/>
        <w:ind w:hanging="12"/>
        <w:rPr>
          <w:rFonts w:asciiTheme="majorHAnsi" w:hAnsiTheme="majorHAnsi"/>
        </w:rPr>
      </w:pPr>
    </w:p>
    <w:p w:rsidR="001A0DB9" w:rsidRDefault="001A0DB9" w:rsidP="001A0DB9">
      <w:pPr>
        <w:pStyle w:val="Mlsgreinlista"/>
        <w:ind w:hanging="360"/>
        <w:rPr>
          <w:rFonts w:asciiTheme="majorHAnsi" w:hAnsiTheme="majorHAnsi"/>
          <w:b/>
        </w:rPr>
      </w:pPr>
      <w:r>
        <w:rPr>
          <w:rFonts w:asciiTheme="majorHAnsi" w:hAnsiTheme="majorHAnsi"/>
          <w:b/>
        </w:rPr>
        <w:t>4.</w:t>
      </w:r>
      <w:r>
        <w:rPr>
          <w:rFonts w:asciiTheme="majorHAnsi" w:hAnsiTheme="majorHAnsi"/>
          <w:b/>
        </w:rPr>
        <w:tab/>
      </w:r>
      <w:proofErr w:type="spellStart"/>
      <w:r>
        <w:rPr>
          <w:rFonts w:asciiTheme="majorHAnsi" w:hAnsiTheme="majorHAnsi"/>
          <w:b/>
        </w:rPr>
        <w:t>Fab</w:t>
      </w:r>
      <w:proofErr w:type="spellEnd"/>
      <w:r>
        <w:rPr>
          <w:rFonts w:asciiTheme="majorHAnsi" w:hAnsiTheme="majorHAnsi"/>
          <w:b/>
        </w:rPr>
        <w:t xml:space="preserve"> </w:t>
      </w:r>
      <w:proofErr w:type="spellStart"/>
      <w:r>
        <w:rPr>
          <w:rFonts w:asciiTheme="majorHAnsi" w:hAnsiTheme="majorHAnsi"/>
          <w:b/>
        </w:rPr>
        <w:t>lab</w:t>
      </w:r>
      <w:proofErr w:type="spellEnd"/>
      <w:r>
        <w:rPr>
          <w:rFonts w:asciiTheme="majorHAnsi" w:hAnsiTheme="majorHAnsi"/>
          <w:b/>
        </w:rPr>
        <w:t xml:space="preserve"> smiðjan</w:t>
      </w:r>
    </w:p>
    <w:p w:rsidR="001A0DB9" w:rsidRDefault="001A0DB9" w:rsidP="001A0DB9">
      <w:pPr>
        <w:pStyle w:val="Mlsgreinlista"/>
        <w:ind w:hanging="360"/>
        <w:rPr>
          <w:rFonts w:asciiTheme="majorHAnsi" w:hAnsiTheme="majorHAnsi"/>
        </w:rPr>
      </w:pPr>
      <w:r>
        <w:rPr>
          <w:rFonts w:asciiTheme="majorHAnsi" w:hAnsiTheme="majorHAnsi"/>
        </w:rPr>
        <w:tab/>
        <w:t xml:space="preserve">Formleg opnun var á </w:t>
      </w:r>
      <w:proofErr w:type="spellStart"/>
      <w:r>
        <w:rPr>
          <w:rFonts w:asciiTheme="majorHAnsi" w:hAnsiTheme="majorHAnsi"/>
        </w:rPr>
        <w:t>Fab</w:t>
      </w:r>
      <w:proofErr w:type="spellEnd"/>
      <w:r>
        <w:rPr>
          <w:rFonts w:asciiTheme="majorHAnsi" w:hAnsiTheme="majorHAnsi"/>
        </w:rPr>
        <w:t xml:space="preserve"> </w:t>
      </w:r>
      <w:proofErr w:type="spellStart"/>
      <w:r>
        <w:rPr>
          <w:rFonts w:asciiTheme="majorHAnsi" w:hAnsiTheme="majorHAnsi"/>
        </w:rPr>
        <w:t>lab</w:t>
      </w:r>
      <w:proofErr w:type="spellEnd"/>
      <w:r>
        <w:rPr>
          <w:rFonts w:asciiTheme="majorHAnsi" w:hAnsiTheme="majorHAnsi"/>
        </w:rPr>
        <w:t xml:space="preserve"> smiðjunni í Fellagörðum 24. janúar.</w:t>
      </w:r>
    </w:p>
    <w:p w:rsidR="001A0DB9" w:rsidRDefault="001A0DB9" w:rsidP="001A0DB9">
      <w:pPr>
        <w:pStyle w:val="Mlsgreinlista"/>
        <w:ind w:hanging="360"/>
        <w:rPr>
          <w:rFonts w:asciiTheme="majorHAnsi" w:hAnsiTheme="majorHAnsi"/>
        </w:rPr>
      </w:pPr>
    </w:p>
    <w:p w:rsidR="001A0DB9" w:rsidRDefault="001A0DB9" w:rsidP="001A0DB9">
      <w:pPr>
        <w:pStyle w:val="Mlsgreinlista"/>
        <w:ind w:hanging="360"/>
        <w:rPr>
          <w:rFonts w:asciiTheme="majorHAnsi" w:hAnsiTheme="majorHAnsi"/>
          <w:b/>
        </w:rPr>
      </w:pPr>
      <w:r>
        <w:rPr>
          <w:rFonts w:asciiTheme="majorHAnsi" w:hAnsiTheme="majorHAnsi"/>
          <w:b/>
        </w:rPr>
        <w:t>5.</w:t>
      </w:r>
      <w:r>
        <w:rPr>
          <w:rFonts w:asciiTheme="majorHAnsi" w:hAnsiTheme="majorHAnsi"/>
          <w:b/>
        </w:rPr>
        <w:tab/>
        <w:t>Önnur mál:</w:t>
      </w:r>
    </w:p>
    <w:p w:rsidR="001A0DB9" w:rsidRDefault="001A0DB9" w:rsidP="001A0DB9">
      <w:pPr>
        <w:pStyle w:val="Mlsgreinlista"/>
        <w:numPr>
          <w:ilvl w:val="0"/>
          <w:numId w:val="2"/>
        </w:numPr>
        <w:rPr>
          <w:rFonts w:asciiTheme="majorHAnsi" w:hAnsiTheme="majorHAnsi"/>
        </w:rPr>
      </w:pPr>
      <w:r>
        <w:rPr>
          <w:rFonts w:asciiTheme="majorHAnsi" w:hAnsiTheme="majorHAnsi"/>
        </w:rPr>
        <w:t>Rætt var um mikilvægi þess að koma á framfæri upplýsingum til Breiðhyltinga um nýja þjónustu og verkefni í hverfinu. Breiðholtsblaðið og netið verði notað til þess.</w:t>
      </w:r>
    </w:p>
    <w:p w:rsidR="001A0DB9" w:rsidRDefault="001A0DB9" w:rsidP="001A0DB9">
      <w:pPr>
        <w:pStyle w:val="Mlsgreinlista"/>
        <w:numPr>
          <w:ilvl w:val="0"/>
          <w:numId w:val="2"/>
        </w:numPr>
        <w:rPr>
          <w:rFonts w:asciiTheme="majorHAnsi" w:hAnsiTheme="majorHAnsi"/>
        </w:rPr>
      </w:pPr>
      <w:r>
        <w:rPr>
          <w:rFonts w:asciiTheme="majorHAnsi" w:hAnsiTheme="majorHAnsi"/>
        </w:rPr>
        <w:t xml:space="preserve">Rætt var um síðustu þjónustukönnun </w:t>
      </w:r>
      <w:proofErr w:type="spellStart"/>
      <w:r>
        <w:rPr>
          <w:rFonts w:asciiTheme="majorHAnsi" w:hAnsiTheme="majorHAnsi"/>
        </w:rPr>
        <w:t>Capacent</w:t>
      </w:r>
      <w:proofErr w:type="spellEnd"/>
      <w:r>
        <w:rPr>
          <w:rFonts w:asciiTheme="majorHAnsi" w:hAnsiTheme="majorHAnsi"/>
        </w:rPr>
        <w:t xml:space="preserve"> um sveitarfélög þar sem íbúar eru spurðir út í ánægju með þjónustu. Niðurstaða fyrir Breiðholt </w:t>
      </w:r>
      <w:r w:rsidR="000474C0">
        <w:rPr>
          <w:rFonts w:asciiTheme="majorHAnsi" w:hAnsiTheme="majorHAnsi"/>
        </w:rPr>
        <w:t xml:space="preserve">var </w:t>
      </w:r>
      <w:bookmarkStart w:id="0" w:name="_GoBack"/>
      <w:bookmarkEnd w:id="0"/>
      <w:r>
        <w:rPr>
          <w:rFonts w:asciiTheme="majorHAnsi" w:hAnsiTheme="majorHAnsi"/>
        </w:rPr>
        <w:t>mjög jákvæð, margir þjónustuþættir höfðu hækkað milli ára.</w:t>
      </w:r>
    </w:p>
    <w:p w:rsidR="001A0DB9" w:rsidRDefault="001A0DB9" w:rsidP="001A0DB9">
      <w:pPr>
        <w:rPr>
          <w:rFonts w:asciiTheme="majorHAnsi" w:hAnsiTheme="majorHAnsi"/>
        </w:rPr>
      </w:pPr>
    </w:p>
    <w:p w:rsidR="001A0DB9" w:rsidRDefault="001A0DB9" w:rsidP="001A0DB9">
      <w:pPr>
        <w:rPr>
          <w:rFonts w:asciiTheme="majorHAnsi" w:hAnsiTheme="majorHAnsi"/>
        </w:rPr>
      </w:pPr>
      <w:r>
        <w:rPr>
          <w:rFonts w:asciiTheme="majorHAnsi" w:hAnsiTheme="majorHAnsi"/>
        </w:rPr>
        <w:t>Fundi slitið kl. 17.15</w:t>
      </w:r>
    </w:p>
    <w:p w:rsidR="00D37A1E" w:rsidRPr="009A4BC8" w:rsidRDefault="000474C0">
      <w:pPr>
        <w:rPr>
          <w:rFonts w:asciiTheme="majorHAnsi" w:hAnsiTheme="majorHAnsi"/>
        </w:rPr>
      </w:pPr>
    </w:p>
    <w:sectPr w:rsidR="00D37A1E" w:rsidRPr="009A4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37B38"/>
    <w:multiLevelType w:val="hybridMultilevel"/>
    <w:tmpl w:val="5A68BF78"/>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15"/>
    <w:rsid w:val="000474C0"/>
    <w:rsid w:val="00051415"/>
    <w:rsid w:val="000A4EB8"/>
    <w:rsid w:val="000E150F"/>
    <w:rsid w:val="001409D5"/>
    <w:rsid w:val="001768B6"/>
    <w:rsid w:val="001A0DB9"/>
    <w:rsid w:val="00396F3A"/>
    <w:rsid w:val="003B789A"/>
    <w:rsid w:val="00481A71"/>
    <w:rsid w:val="00570C3B"/>
    <w:rsid w:val="006F43F2"/>
    <w:rsid w:val="00992F1E"/>
    <w:rsid w:val="009A4BC8"/>
    <w:rsid w:val="00A17511"/>
    <w:rsid w:val="00B84B79"/>
    <w:rsid w:val="00C6654D"/>
    <w:rsid w:val="00CD5060"/>
    <w:rsid w:val="00CE5056"/>
    <w:rsid w:val="00CF0DE0"/>
    <w:rsid w:val="00DE599F"/>
    <w:rsid w:val="00E46766"/>
    <w:rsid w:val="00E554BC"/>
    <w:rsid w:val="00F6590A"/>
    <w:rsid w:val="00F855AF"/>
    <w:rsid w:val="00FC55C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051415"/>
    <w:pPr>
      <w:spacing w:after="0" w:line="240" w:lineRule="auto"/>
      <w:ind w:left="720"/>
    </w:pPr>
    <w:rPr>
      <w:rFonts w:ascii="Calibri" w:hAnsi="Calibri" w:cs="Times New Roman"/>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051415"/>
    <w:pPr>
      <w:spacing w:after="0" w:line="240" w:lineRule="auto"/>
      <w:ind w:left="720"/>
    </w:pPr>
    <w:rPr>
      <w:rFonts w:ascii="Calibri" w:hAnsi="Calibri" w:cs="Times New Roman"/>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6471">
      <w:bodyDiv w:val="1"/>
      <w:marLeft w:val="0"/>
      <w:marRight w:val="0"/>
      <w:marTop w:val="0"/>
      <w:marBottom w:val="0"/>
      <w:divBdr>
        <w:top w:val="none" w:sz="0" w:space="0" w:color="auto"/>
        <w:left w:val="none" w:sz="0" w:space="0" w:color="auto"/>
        <w:bottom w:val="none" w:sz="0" w:space="0" w:color="auto"/>
        <w:right w:val="none" w:sz="0" w:space="0" w:color="auto"/>
      </w:divBdr>
    </w:div>
    <w:div w:id="18329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392</Words>
  <Characters>2241</Characters>
  <Application>Microsoft Office Word</Application>
  <DocSecurity>0</DocSecurity>
  <Lines>18</Lines>
  <Paragraphs>5</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Lára</dc:creator>
  <cp:lastModifiedBy>Lára</cp:lastModifiedBy>
  <cp:revision>20</cp:revision>
  <dcterms:created xsi:type="dcterms:W3CDTF">2014-01-27T16:14:00Z</dcterms:created>
  <dcterms:modified xsi:type="dcterms:W3CDTF">2014-03-17T13:17:00Z</dcterms:modified>
</cp:coreProperties>
</file>